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Program vysílání ČT2 pro žáky 1. stupně ZŠ v týdnu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od 20. dubna do 24. dubna 2020 vž</w:t>
      </w:r>
      <w:r>
        <w:rPr>
          <w:rFonts w:ascii="Arial-BoldMT" w:hAnsi="Arial-BoldMT" w:cs="Arial-BoldMT"/>
          <w:b/>
          <w:bCs/>
          <w:color w:val="164295"/>
          <w:sz w:val="18"/>
          <w:szCs w:val="18"/>
        </w:rPr>
        <w:t xml:space="preserve">dy od 9.00 </w:t>
      </w:r>
      <w:proofErr w:type="spellStart"/>
      <w:r>
        <w:rPr>
          <w:rFonts w:ascii="Arial-BoldMT" w:hAnsi="Arial-BoldMT" w:cs="Arial-BoldMT"/>
          <w:b/>
          <w:bCs/>
          <w:color w:val="164295"/>
          <w:sz w:val="18"/>
          <w:szCs w:val="18"/>
        </w:rPr>
        <w:t>hodin</w:t>
      </w:r>
      <w:proofErr w:type="spellEnd"/>
    </w:p>
    <w:p w:rsidR="00FD2B88" w:rsidRP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64295"/>
          <w:sz w:val="18"/>
          <w:szCs w:val="18"/>
        </w:rPr>
      </w:pPr>
      <w:proofErr w:type="spellStart"/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PONDĚ</w:t>
      </w: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Pondělí</w:t>
      </w:r>
      <w:proofErr w:type="spellEnd"/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 20. 4. Český jazyk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FD2B88" w:rsidRPr="003D50A2" w:rsidRDefault="003D50A2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</w:pPr>
      <w:proofErr w:type="spellStart"/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PONDĚLÍ-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roční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k-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téma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-ČESKÝ</w:t>
      </w:r>
      <w:proofErr w:type="spellEnd"/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 xml:space="preserve"> JAZYK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 xml:space="preserve">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 xml:space="preserve">Vyvozujeme, čteme a píšeme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Ř</w:t>
      </w:r>
      <w:r>
        <w:rPr>
          <w:rFonts w:ascii="ArialMT" w:hAnsi="ArialMT" w:cs="ArialMT"/>
          <w:color w:val="000000"/>
          <w:sz w:val="16"/>
          <w:szCs w:val="16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ř</w:t>
      </w:r>
      <w:r>
        <w:rPr>
          <w:rFonts w:ascii="ArialMT" w:hAnsi="ArialMT" w:cs="ArialMT"/>
          <w:color w:val="000000"/>
          <w:sz w:val="16"/>
          <w:szCs w:val="16"/>
        </w:rPr>
        <w:t>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Svod do slovních druhů, podstatná jména.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>Seznámíme se s vyjmenovanými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slovy po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V</w:t>
      </w:r>
      <w:r>
        <w:rPr>
          <w:rFonts w:ascii="ArialMT" w:hAnsi="ArialMT" w:cs="ArialMT"/>
          <w:color w:val="000000"/>
          <w:sz w:val="16"/>
          <w:szCs w:val="16"/>
        </w:rPr>
        <w:t xml:space="preserve">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Učíme se používat vzory podstatných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jmen rodu mužského – tvrdé vzory.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 xml:space="preserve">Záhada detektiva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Jazykznala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¨-------</w:t>
      </w: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4. Matematika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FD2B88" w:rsidRPr="003D50A2" w:rsidRDefault="003D50A2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</w:pP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ÚTERÝ-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roční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k-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téma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-MATEMATIKA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 xml:space="preserve">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Počítáme o několik více, o několik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méně.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 xml:space="preserve">Počítáme s násobilkou 5.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 xml:space="preserve">Písemně odčítáme.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Pamětně počítáme s přirozenými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čísly.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Zaokrouhlujeme desetinná čísla.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Středa 22. 4. Člověk a jeho svět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FD2B88" w:rsidRPr="003D50A2" w:rsidRDefault="003D50A2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</w:pP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STŘEDA-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ročník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</w:t>
      </w:r>
      <w:r w:rsidR="00FD2B88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té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ma-ČLOVĚK A JEHO SVĚT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 xml:space="preserve">Oslavíme Den Země.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 xml:space="preserve">Savci kolem nás.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 xml:space="preserve">Pečujeme o své zdraví.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Seznámíme se s časovou osou a povíme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si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>, jak se žilo v minulosti.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Porovnáme život v minulosti a dnes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(např. bydlení, móda).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>Středa 22. 4. Anglický jazyk</w:t>
      </w:r>
    </w:p>
    <w:p w:rsidR="00FD2B88" w:rsidRPr="003D50A2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</w:pP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STŘEDA-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té</w:t>
      </w:r>
      <w:r w:rsidR="003D50A2"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ma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-ANGLICKÝ JAZYK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My house</w:t>
      </w:r>
      <w:r>
        <w:rPr>
          <w:rFonts w:ascii="ArialMT" w:hAnsi="ArialMT" w:cs="ArialMT"/>
          <w:color w:val="000000"/>
          <w:sz w:val="16"/>
          <w:szCs w:val="16"/>
        </w:rPr>
        <w:t xml:space="preserve">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Čtvrtek 23. 4. Český jazyk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FD2B88" w:rsidRPr="003D50A2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</w:pP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ČTVRTEK-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ročník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 xml:space="preserve"> téma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-ČESKÝ JAZYK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Vyprávíme podle obrázkové osnovy.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Rozvíjíme svoje pisatelské dovednosti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– píšeme dopis.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 xml:space="preserve">Popisujeme pracovní postup.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Porovnáváme informace ze dvou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textů.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Používáme čtenářskou strategii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vytváření představ.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/>
          <w:sz w:val="16"/>
          <w:szCs w:val="16"/>
        </w:rPr>
      </w:pPr>
      <w:r>
        <w:rPr>
          <w:rFonts w:ascii="Arial-BoldMT" w:hAnsi="Arial-BoldMT" w:cs="Arial-BoldMT"/>
          <w:b/>
          <w:bCs/>
          <w:color w:val="FFFFFF"/>
          <w:sz w:val="16"/>
          <w:szCs w:val="16"/>
        </w:rPr>
        <w:t xml:space="preserve">Pátek 24. 4. Matematika </w:t>
      </w:r>
      <w:r>
        <w:rPr>
          <w:rFonts w:ascii="ArialMT" w:hAnsi="ArialMT" w:cs="ArialMT"/>
          <w:color w:val="FFFFFF"/>
          <w:sz w:val="16"/>
          <w:szCs w:val="16"/>
        </w:rPr>
        <w:t>(bloky po 30 minutách)</w:t>
      </w:r>
    </w:p>
    <w:p w:rsidR="00FD2B88" w:rsidRPr="003D50A2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</w:pP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PÁTEK-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ročník téma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-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 xml:space="preserve"> </w:t>
      </w:r>
      <w:r w:rsidRPr="003D50A2">
        <w:rPr>
          <w:rFonts w:ascii="Arial-BoldMT" w:hAnsi="Arial-BoldMT" w:cs="Arial-BoldMT"/>
          <w:b/>
          <w:bCs/>
          <w:color w:val="000000"/>
          <w:sz w:val="16"/>
          <w:szCs w:val="16"/>
          <w:u w:val="single"/>
        </w:rPr>
        <w:t>Matematika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1. </w:t>
      </w:r>
      <w:r>
        <w:rPr>
          <w:rFonts w:ascii="ArialMT" w:hAnsi="ArialMT" w:cs="ArialMT"/>
          <w:color w:val="000000"/>
          <w:sz w:val="16"/>
          <w:szCs w:val="16"/>
        </w:rPr>
        <w:t>Řešíme součtové trojúhelníky.</w:t>
      </w:r>
      <w:bookmarkStart w:id="0" w:name="_GoBack"/>
      <w:bookmarkEnd w:id="0"/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2. </w:t>
      </w:r>
      <w:r>
        <w:rPr>
          <w:rFonts w:ascii="ArialMT" w:hAnsi="ArialMT" w:cs="ArialMT"/>
          <w:color w:val="000000"/>
          <w:sz w:val="16"/>
          <w:szCs w:val="16"/>
        </w:rPr>
        <w:t>Zjišťujeme obvod útvarů.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3. </w:t>
      </w:r>
      <w:r>
        <w:rPr>
          <w:rFonts w:ascii="ArialMT" w:hAnsi="ArialMT" w:cs="ArialMT"/>
          <w:color w:val="000000"/>
          <w:sz w:val="16"/>
          <w:szCs w:val="16"/>
        </w:rPr>
        <w:t xml:space="preserve">Hledáme k úloze více řešení. 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4. </w:t>
      </w:r>
      <w:r>
        <w:rPr>
          <w:rFonts w:ascii="ArialMT" w:hAnsi="ArialMT" w:cs="ArialMT"/>
          <w:color w:val="000000"/>
          <w:sz w:val="16"/>
          <w:szCs w:val="16"/>
        </w:rPr>
        <w:t>Písemně počítáme s přirozenými čísly.</w:t>
      </w:r>
    </w:p>
    <w:p w:rsidR="00FD2B88" w:rsidRDefault="00FD2B88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5. </w:t>
      </w:r>
      <w:r>
        <w:rPr>
          <w:rFonts w:ascii="ArialMT" w:hAnsi="ArialMT" w:cs="ArialMT"/>
          <w:color w:val="000000"/>
          <w:sz w:val="16"/>
          <w:szCs w:val="16"/>
        </w:rPr>
        <w:t>Počítáme povrch krychle.</w:t>
      </w:r>
    </w:p>
    <w:p w:rsidR="00884609" w:rsidRPr="00FD2B88" w:rsidRDefault="00884609" w:rsidP="00FD2B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9FE4"/>
          <w:sz w:val="16"/>
          <w:szCs w:val="16"/>
        </w:rPr>
      </w:pPr>
    </w:p>
    <w:sectPr w:rsidR="00884609" w:rsidRPr="00FD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88"/>
    <w:rsid w:val="003D50A2"/>
    <w:rsid w:val="00884609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2020-04-20T14:28:00Z</dcterms:created>
  <dcterms:modified xsi:type="dcterms:W3CDTF">2020-04-20T14:43:00Z</dcterms:modified>
</cp:coreProperties>
</file>